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DA3" w:rsidRPr="00DF0858" w:rsidRDefault="00B72DA3" w:rsidP="00DF0858">
      <w:pPr>
        <w:jc w:val="center"/>
        <w:rPr>
          <w:b/>
          <w:sz w:val="32"/>
        </w:rPr>
      </w:pPr>
      <w:r w:rsidRPr="00DF0858">
        <w:rPr>
          <w:b/>
          <w:sz w:val="32"/>
        </w:rPr>
        <w:t>Year 10 English</w:t>
      </w:r>
    </w:p>
    <w:p w:rsidR="00B72DA3" w:rsidRPr="00DF0858" w:rsidRDefault="00B72DA3" w:rsidP="00DF0858">
      <w:pPr>
        <w:jc w:val="center"/>
        <w:rPr>
          <w:b/>
          <w:sz w:val="36"/>
        </w:rPr>
      </w:pPr>
      <w:r w:rsidRPr="00DF0858">
        <w:rPr>
          <w:b/>
          <w:sz w:val="36"/>
        </w:rPr>
        <w:t>Persuasive Oral Presentation</w:t>
      </w:r>
    </w:p>
    <w:p w:rsidR="00B72DA3" w:rsidRDefault="00B72DA3" w:rsidP="00B72DA3"/>
    <w:p w:rsidR="00B72DA3" w:rsidRDefault="00B72DA3" w:rsidP="00B72DA3">
      <w:r>
        <w:t>You are to present your choice of a…</w:t>
      </w:r>
    </w:p>
    <w:p w:rsidR="00DF0858" w:rsidRDefault="00DF0858" w:rsidP="00B72DA3"/>
    <w:p w:rsidR="00B72DA3" w:rsidRDefault="00B72DA3" w:rsidP="00B72DA3">
      <w:pPr>
        <w:pStyle w:val="ListParagraph"/>
        <w:numPr>
          <w:ilvl w:val="0"/>
          <w:numId w:val="1"/>
        </w:numPr>
      </w:pPr>
      <w:r>
        <w:t>mini documentary</w:t>
      </w:r>
    </w:p>
    <w:p w:rsidR="00B72DA3" w:rsidRDefault="00B72DA3" w:rsidP="00B72DA3">
      <w:pPr>
        <w:pStyle w:val="ListParagraph"/>
        <w:numPr>
          <w:ilvl w:val="0"/>
          <w:numId w:val="1"/>
        </w:numPr>
      </w:pPr>
      <w:r>
        <w:t>current affairs segment</w:t>
      </w:r>
    </w:p>
    <w:p w:rsidR="00B72DA3" w:rsidRDefault="00B72DA3" w:rsidP="00B72DA3">
      <w:pPr>
        <w:pStyle w:val="ListParagraph"/>
        <w:numPr>
          <w:ilvl w:val="0"/>
          <w:numId w:val="1"/>
        </w:numPr>
      </w:pPr>
      <w:r>
        <w:t>speech/presentation</w:t>
      </w:r>
    </w:p>
    <w:p w:rsidR="00DF0858" w:rsidRDefault="00DF0858" w:rsidP="00B72DA3"/>
    <w:p w:rsidR="00DF0858" w:rsidRDefault="00B72DA3" w:rsidP="00B72DA3">
      <w:proofErr w:type="gramStart"/>
      <w:r>
        <w:t xml:space="preserve">…meant to persuade your classmates of your opinion on an issue raised in the film </w:t>
      </w:r>
      <w:r>
        <w:rPr>
          <w:u w:val="single"/>
        </w:rPr>
        <w:t>Supersize Me</w:t>
      </w:r>
      <w:r w:rsidR="00DF0858">
        <w:rPr>
          <w:u w:val="single"/>
        </w:rPr>
        <w:t xml:space="preserve"> / Bowling for Columbine</w:t>
      </w:r>
      <w:r>
        <w:t>.</w:t>
      </w:r>
      <w:proofErr w:type="gramEnd"/>
      <w:r>
        <w:t xml:space="preserve"> </w:t>
      </w:r>
    </w:p>
    <w:p w:rsidR="00DF0858" w:rsidRDefault="00DF0858" w:rsidP="00B72DA3"/>
    <w:p w:rsidR="00B72DA3" w:rsidRDefault="00DF0858" w:rsidP="00B72DA3">
      <w:r>
        <w:t>For example:</w:t>
      </w:r>
    </w:p>
    <w:p w:rsidR="00DF0858" w:rsidRDefault="00DF0858" w:rsidP="00B72DA3"/>
    <w:p w:rsidR="00B72DA3" w:rsidRDefault="00B72DA3" w:rsidP="00B72DA3">
      <w:pPr>
        <w:pStyle w:val="ListParagraph"/>
        <w:numPr>
          <w:ilvl w:val="0"/>
          <w:numId w:val="2"/>
        </w:numPr>
      </w:pPr>
      <w:r>
        <w:t>healthy food in schools</w:t>
      </w:r>
    </w:p>
    <w:p w:rsidR="00B72DA3" w:rsidRDefault="00B72DA3" w:rsidP="00B72DA3">
      <w:pPr>
        <w:pStyle w:val="ListParagraph"/>
        <w:numPr>
          <w:ilvl w:val="0"/>
          <w:numId w:val="2"/>
        </w:numPr>
      </w:pPr>
      <w:r>
        <w:t>body image</w:t>
      </w:r>
    </w:p>
    <w:p w:rsidR="00B72DA3" w:rsidRDefault="00B72DA3" w:rsidP="00DF0858">
      <w:pPr>
        <w:pStyle w:val="ListParagraph"/>
        <w:numPr>
          <w:ilvl w:val="0"/>
          <w:numId w:val="2"/>
        </w:numPr>
      </w:pPr>
      <w:r>
        <w:t>dieting</w:t>
      </w:r>
    </w:p>
    <w:p w:rsidR="00DF0858" w:rsidRDefault="00DF0858" w:rsidP="00B72DA3">
      <w:pPr>
        <w:pStyle w:val="ListParagraph"/>
        <w:numPr>
          <w:ilvl w:val="0"/>
          <w:numId w:val="2"/>
        </w:numPr>
      </w:pPr>
      <w:r>
        <w:t xml:space="preserve">obesity </w:t>
      </w:r>
    </w:p>
    <w:p w:rsidR="00B72DA3" w:rsidRDefault="00B72DA3" w:rsidP="00B72DA3">
      <w:pPr>
        <w:pStyle w:val="ListParagraph"/>
        <w:numPr>
          <w:ilvl w:val="0"/>
          <w:numId w:val="2"/>
        </w:numPr>
      </w:pPr>
      <w:r>
        <w:t>corporate responsibility</w:t>
      </w:r>
    </w:p>
    <w:p w:rsidR="00B72DA3" w:rsidRDefault="00DF0858" w:rsidP="00B72DA3">
      <w:pPr>
        <w:pStyle w:val="ListParagraph"/>
        <w:numPr>
          <w:ilvl w:val="0"/>
          <w:numId w:val="2"/>
        </w:numPr>
      </w:pPr>
      <w:r>
        <w:t xml:space="preserve">addiction </w:t>
      </w:r>
    </w:p>
    <w:p w:rsidR="00DF0858" w:rsidRDefault="00DF0858" w:rsidP="00B72DA3">
      <w:pPr>
        <w:pStyle w:val="ListParagraph"/>
        <w:numPr>
          <w:ilvl w:val="0"/>
          <w:numId w:val="2"/>
        </w:numPr>
      </w:pPr>
      <w:r>
        <w:t>gun laws in America</w:t>
      </w:r>
    </w:p>
    <w:p w:rsidR="00DF0858" w:rsidRDefault="00DF0858" w:rsidP="00871D5C">
      <w:pPr>
        <w:pStyle w:val="ListParagraph"/>
        <w:numPr>
          <w:ilvl w:val="0"/>
          <w:numId w:val="2"/>
        </w:numPr>
      </w:pPr>
      <w:r>
        <w:t>Are guns to blame</w:t>
      </w:r>
      <w:r w:rsidR="00871D5C">
        <w:t>?</w:t>
      </w:r>
    </w:p>
    <w:p w:rsidR="00871D5C" w:rsidRDefault="00871D5C" w:rsidP="00871D5C">
      <w:pPr>
        <w:pStyle w:val="ListParagraph"/>
        <w:numPr>
          <w:ilvl w:val="0"/>
          <w:numId w:val="2"/>
        </w:numPr>
      </w:pPr>
      <w:r>
        <w:t>Political issues</w:t>
      </w:r>
    </w:p>
    <w:p w:rsidR="00871D5C" w:rsidRDefault="00871D5C" w:rsidP="00871D5C">
      <w:pPr>
        <w:pStyle w:val="ListParagraph"/>
        <w:numPr>
          <w:ilvl w:val="0"/>
          <w:numId w:val="2"/>
        </w:numPr>
      </w:pPr>
      <w:r>
        <w:t>Can we trust the media?</w:t>
      </w:r>
    </w:p>
    <w:p w:rsidR="00871D5C" w:rsidRDefault="00871D5C" w:rsidP="00871D5C">
      <w:pPr>
        <w:pStyle w:val="ListParagraph"/>
      </w:pPr>
    </w:p>
    <w:p w:rsidR="00871D5C" w:rsidRDefault="00871D5C" w:rsidP="00871D5C">
      <w:r>
        <w:t>Remember this are just ideas of issues – you need to come up with a contention.</w:t>
      </w:r>
    </w:p>
    <w:p w:rsidR="00871D5C" w:rsidRDefault="00871D5C" w:rsidP="00871D5C">
      <w:pPr>
        <w:pStyle w:val="ListParagraph"/>
      </w:pPr>
    </w:p>
    <w:p w:rsidR="00B72DA3" w:rsidRDefault="00B72DA3" w:rsidP="00B72DA3"/>
    <w:p w:rsidR="00B72DA3" w:rsidRDefault="00B72DA3" w:rsidP="00B72DA3">
      <w:r>
        <w:t xml:space="preserve">Your presentation must last for approximately 4 minutes. You should use parts of </w:t>
      </w:r>
      <w:r>
        <w:rPr>
          <w:u w:val="single"/>
        </w:rPr>
        <w:t>Supersize Me</w:t>
      </w:r>
      <w:r w:rsidR="00DF0858">
        <w:rPr>
          <w:u w:val="single"/>
        </w:rPr>
        <w:t xml:space="preserve"> / Bowling for Columbine</w:t>
      </w:r>
      <w:r>
        <w:t xml:space="preserve"> as evidence to support your opinion, as well as evidence from other sources. In this task, you will be marked on your use of persuasive techniques.</w:t>
      </w:r>
    </w:p>
    <w:p w:rsidR="00B72DA3" w:rsidRDefault="00B72DA3" w:rsidP="00B72DA3"/>
    <w:p w:rsidR="004A22E6" w:rsidRDefault="00B72DA3" w:rsidP="00B72DA3">
      <w:r>
        <w:t>If you prefer not to speak in front of the class, it is recommend</w:t>
      </w:r>
      <w:r w:rsidR="00DF0858">
        <w:t>ed</w:t>
      </w:r>
      <w:r>
        <w:t xml:space="preserve"> that you take either the mini-doco or current affairs segment option. However, these require some video recording and editing skills. Please note that even in the speech/presentation option, which requires you to get up and speak to the class, you will be expected to use a scene or scenes from </w:t>
      </w:r>
      <w:r>
        <w:rPr>
          <w:u w:val="single"/>
        </w:rPr>
        <w:t>Supersize Me</w:t>
      </w:r>
      <w:r w:rsidR="00DF0858">
        <w:rPr>
          <w:u w:val="single"/>
        </w:rPr>
        <w:t xml:space="preserve"> / Bowling for Columbine</w:t>
      </w:r>
      <w:r>
        <w:t xml:space="preserve"> as evidence (among other things).</w:t>
      </w:r>
    </w:p>
    <w:p w:rsidR="00B72DA3" w:rsidRDefault="00B72DA3" w:rsidP="00B72DA3"/>
    <w:p w:rsidR="00B72DA3" w:rsidRPr="00B72DA3" w:rsidRDefault="00B72DA3" w:rsidP="00B72DA3">
      <w:pPr>
        <w:rPr>
          <w:b/>
          <w:sz w:val="24"/>
        </w:rPr>
      </w:pPr>
      <w:r w:rsidRPr="00B72DA3">
        <w:rPr>
          <w:b/>
          <w:sz w:val="24"/>
        </w:rPr>
        <w:t>Important things to keep in mind…</w:t>
      </w:r>
    </w:p>
    <w:p w:rsidR="00B72DA3" w:rsidRDefault="00B72DA3" w:rsidP="00B72DA3">
      <w:pPr>
        <w:pStyle w:val="ListParagraph"/>
        <w:numPr>
          <w:ilvl w:val="0"/>
          <w:numId w:val="4"/>
        </w:numPr>
      </w:pPr>
      <w:r>
        <w:t xml:space="preserve">The point is to present </w:t>
      </w:r>
      <w:r w:rsidRPr="00B72DA3">
        <w:rPr>
          <w:b/>
        </w:rPr>
        <w:t>your</w:t>
      </w:r>
      <w:r>
        <w:t xml:space="preserve"> opinion on an issue mentioned in </w:t>
      </w:r>
      <w:r>
        <w:rPr>
          <w:u w:val="single"/>
        </w:rPr>
        <w:t>Supersize Me</w:t>
      </w:r>
      <w:r w:rsidR="00DF0858">
        <w:rPr>
          <w:u w:val="single"/>
        </w:rPr>
        <w:t xml:space="preserve"> / Bowling for Columbine</w:t>
      </w:r>
      <w:r>
        <w:t>, and to convince the class to agree with that opinion.</w:t>
      </w:r>
    </w:p>
    <w:p w:rsidR="00B72DA3" w:rsidRDefault="00B72DA3" w:rsidP="00B72DA3">
      <w:pPr>
        <w:pStyle w:val="ListParagraph"/>
        <w:numPr>
          <w:ilvl w:val="0"/>
          <w:numId w:val="4"/>
        </w:numPr>
      </w:pPr>
      <w:r>
        <w:t xml:space="preserve">You </w:t>
      </w:r>
      <w:r w:rsidRPr="00B72DA3">
        <w:rPr>
          <w:b/>
        </w:rPr>
        <w:t>must use persuasive techniques</w:t>
      </w:r>
      <w:r>
        <w:t xml:space="preserve"> to convince us to agree, like the ones we have been identifying and analysing.</w:t>
      </w:r>
    </w:p>
    <w:p w:rsidR="00B72DA3" w:rsidRDefault="00B72DA3" w:rsidP="00B72DA3">
      <w:pPr>
        <w:pStyle w:val="ListParagraph"/>
        <w:numPr>
          <w:ilvl w:val="0"/>
          <w:numId w:val="4"/>
        </w:numPr>
      </w:pPr>
      <w:r w:rsidRPr="00B72DA3">
        <w:rPr>
          <w:b/>
        </w:rPr>
        <w:t>Your ideas are the most important thing.</w:t>
      </w:r>
      <w:r>
        <w:t xml:space="preserve"> You are required to use evidence to support those ideas, but the content ratio should be somewhere around 6:4 or 7:3, with the larger proportion of your presentation content being your own ideas/arguments.</w:t>
      </w:r>
    </w:p>
    <w:p w:rsidR="000D0CD7" w:rsidRDefault="00B72DA3" w:rsidP="000D0CD7">
      <w:pPr>
        <w:pStyle w:val="ListParagraph"/>
        <w:numPr>
          <w:ilvl w:val="0"/>
          <w:numId w:val="4"/>
        </w:numPr>
      </w:pPr>
      <w:r w:rsidRPr="00B72DA3">
        <w:t>You</w:t>
      </w:r>
      <w:r>
        <w:t xml:space="preserve"> are required to use </w:t>
      </w:r>
      <w:r w:rsidR="000D0CD7">
        <w:t xml:space="preserve">video clips, still images or information taken from the film </w:t>
      </w:r>
      <w:r w:rsidR="000D0CD7" w:rsidRPr="000D0CD7">
        <w:rPr>
          <w:u w:val="single"/>
        </w:rPr>
        <w:t>Supersize Me</w:t>
      </w:r>
      <w:r w:rsidR="00DF0858">
        <w:rPr>
          <w:u w:val="single"/>
        </w:rPr>
        <w:t>/ Bowling for Columbine</w:t>
      </w:r>
      <w:r w:rsidR="000D0CD7">
        <w:t xml:space="preserve"> to support your arguments. You should also do wider research to find additional evidence</w:t>
      </w:r>
    </w:p>
    <w:p w:rsidR="000D0CD7" w:rsidRDefault="000D0CD7" w:rsidP="000D0CD7"/>
    <w:p w:rsidR="000D0CD7" w:rsidRDefault="000D0CD7" w:rsidP="000D0CD7"/>
    <w:p w:rsidR="000D0CD7" w:rsidRPr="000D0CD7" w:rsidRDefault="000D0CD7" w:rsidP="000D0CD7">
      <w:pPr>
        <w:jc w:val="right"/>
        <w:rPr>
          <w:i/>
        </w:rPr>
      </w:pPr>
      <w:r w:rsidRPr="000D0CD7">
        <w:rPr>
          <w:i/>
        </w:rPr>
        <w:t>Please see overleaf f</w:t>
      </w:r>
      <w:bookmarkStart w:id="0" w:name="_GoBack"/>
      <w:bookmarkEnd w:id="0"/>
      <w:r w:rsidRPr="000D0CD7">
        <w:rPr>
          <w:i/>
        </w:rPr>
        <w:t>or the assessment criteria for this task.</w:t>
      </w:r>
      <w:r w:rsidRPr="000D0CD7">
        <w:rPr>
          <w:i/>
        </w:rPr>
        <w:br w:type="page"/>
      </w:r>
    </w:p>
    <w:p w:rsidR="000D0CD7" w:rsidRPr="000D0CD7" w:rsidRDefault="000D0CD7" w:rsidP="000D0CD7">
      <w:pPr>
        <w:jc w:val="center"/>
        <w:rPr>
          <w:b/>
        </w:rPr>
      </w:pPr>
      <w:r w:rsidRPr="000D0CD7">
        <w:rPr>
          <w:b/>
        </w:rPr>
        <w:lastRenderedPageBreak/>
        <w:t xml:space="preserve">Year 10: Speaking and Listening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3"/>
        <w:gridCol w:w="1972"/>
        <w:gridCol w:w="1887"/>
        <w:gridCol w:w="2143"/>
        <w:gridCol w:w="2057"/>
      </w:tblGrid>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VELS points</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5.5</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5.75</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6.0</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6.25</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Marks</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 working at Year 9 level )  1</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Medium  2</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High  3</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Very High ( working at VCE level) 4</w:t>
            </w:r>
          </w:p>
        </w:tc>
      </w:tr>
      <w:tr w:rsidR="000D0CD7" w:rsidTr="000D0CD7">
        <w:tc>
          <w:tcPr>
            <w:tcW w:w="1809" w:type="dxa"/>
            <w:tcBorders>
              <w:top w:val="single" w:sz="4" w:space="0" w:color="auto"/>
              <w:left w:val="single" w:sz="4" w:space="0" w:color="auto"/>
              <w:bottom w:val="single" w:sz="4" w:space="0" w:color="auto"/>
              <w:right w:val="single" w:sz="4" w:space="0" w:color="auto"/>
            </w:tcBorders>
          </w:tcPr>
          <w:p w:rsidR="000D0CD7" w:rsidRDefault="000D0CD7">
            <w:pPr>
              <w:rPr>
                <w:b/>
                <w:sz w:val="20"/>
                <w:szCs w:val="20"/>
                <w:lang w:eastAsia="en-AU"/>
              </w:rPr>
            </w:pPr>
            <w:r>
              <w:rPr>
                <w:b/>
                <w:sz w:val="20"/>
                <w:szCs w:val="20"/>
              </w:rPr>
              <w:t>Knowledge of topic</w:t>
            </w:r>
          </w:p>
          <w:p w:rsidR="000D0CD7" w:rsidRDefault="000D0CD7">
            <w:pPr>
              <w:rPr>
                <w:b/>
                <w:sz w:val="20"/>
                <w:szCs w:val="20"/>
              </w:rPr>
            </w:pPr>
          </w:p>
          <w:p w:rsidR="000D0CD7" w:rsidRDefault="000D0CD7">
            <w:pPr>
              <w:rPr>
                <w:b/>
                <w:sz w:val="20"/>
                <w:szCs w:val="20"/>
              </w:rPr>
            </w:pPr>
            <w:r>
              <w:rPr>
                <w:b/>
                <w:sz w:val="20"/>
                <w:szCs w:val="20"/>
              </w:rPr>
              <w:t>Creativity</w:t>
            </w:r>
          </w:p>
          <w:p w:rsidR="000D0CD7" w:rsidRDefault="000D0CD7">
            <w:pPr>
              <w:rPr>
                <w:b/>
                <w:sz w:val="20"/>
                <w:szCs w:val="20"/>
                <w:lang w:eastAsia="en-AU"/>
              </w:rPr>
            </w:pP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provides an accurate and complete explanation of key concepts and issues, prompted by use of cue cards.</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explores interesting and relevant aspects of the issue. Presented with occasional reference to cue cards indicating understanding</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explores several interesting and relevant aspects of the issue. Minimal use of cue cards, indicating thorough understanding of material.</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explores several interesting and relevant aspects of the issue in detail. Minimal use of cue cards, indicating very thorough understanding of material.</w:t>
            </w:r>
          </w:p>
        </w:tc>
      </w:tr>
      <w:tr w:rsidR="000D0CD7" w:rsidTr="000D0CD7">
        <w:tc>
          <w:tcPr>
            <w:tcW w:w="1809" w:type="dxa"/>
            <w:tcBorders>
              <w:top w:val="single" w:sz="4" w:space="0" w:color="auto"/>
              <w:left w:val="single" w:sz="4" w:space="0" w:color="auto"/>
              <w:bottom w:val="single" w:sz="4" w:space="0" w:color="auto"/>
              <w:right w:val="single" w:sz="4" w:space="0" w:color="auto"/>
            </w:tcBorders>
          </w:tcPr>
          <w:p w:rsidR="000D0CD7" w:rsidRDefault="000D0CD7">
            <w:pPr>
              <w:rPr>
                <w:b/>
                <w:sz w:val="20"/>
                <w:szCs w:val="20"/>
                <w:lang w:eastAsia="en-AU"/>
              </w:rPr>
            </w:pPr>
            <w:r>
              <w:rPr>
                <w:b/>
                <w:sz w:val="20"/>
                <w:szCs w:val="20"/>
              </w:rPr>
              <w:t>Exploration of ideas relating to the topic</w:t>
            </w:r>
          </w:p>
          <w:p w:rsidR="000D0CD7" w:rsidRDefault="000D0CD7">
            <w:pPr>
              <w:rPr>
                <w:b/>
                <w:sz w:val="20"/>
                <w:szCs w:val="20"/>
              </w:rPr>
            </w:pPr>
          </w:p>
          <w:p w:rsidR="000D0CD7" w:rsidRDefault="000D0CD7">
            <w:pPr>
              <w:rPr>
                <w:sz w:val="20"/>
                <w:szCs w:val="20"/>
                <w:lang w:eastAsia="en-AU"/>
              </w:rPr>
            </w:pPr>
            <w:r>
              <w:rPr>
                <w:b/>
                <w:sz w:val="20"/>
                <w:szCs w:val="20"/>
              </w:rPr>
              <w:t>Creativity</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Speech is informed by clearly evaluated sources; thesis is logically and coherently supported. </w:t>
            </w:r>
          </w:p>
          <w:p w:rsidR="000D0CD7" w:rsidRPr="000D0CD7" w:rsidRDefault="000D0CD7">
            <w:pPr>
              <w:rPr>
                <w:sz w:val="16"/>
                <w:szCs w:val="20"/>
                <w:lang w:eastAsia="en-AU"/>
              </w:rPr>
            </w:pPr>
            <w:r w:rsidRPr="000D0CD7">
              <w:rPr>
                <w:sz w:val="16"/>
                <w:szCs w:val="20"/>
              </w:rPr>
              <w:t>Multi-media is effectively used to support presentation</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Speech provides evidence of extensive and valid research; combines personal ideas with new ones to form well informed insights.  Multi-media </w:t>
            </w:r>
            <w:proofErr w:type="gramStart"/>
            <w:r w:rsidRPr="000D0CD7">
              <w:rPr>
                <w:sz w:val="16"/>
                <w:szCs w:val="20"/>
              </w:rPr>
              <w:t>is</w:t>
            </w:r>
            <w:proofErr w:type="gramEnd"/>
            <w:r w:rsidRPr="000D0CD7">
              <w:rPr>
                <w:sz w:val="16"/>
                <w:szCs w:val="20"/>
              </w:rPr>
              <w:t xml:space="preserve"> used to support the presentation where appropriate.</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was extensively researched.  Approach to the topic is unique and shows that thinking has occurred and that subtleties of the topic have been taken into account.  Multimedia, where appropriate, enhances the presentation</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was extensively researched and this research referred to. The approach to the topic shows the subtleties of the topic have been carefully considered. Multimedia, where appropriate, enhances the presentation.</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Introduction</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presents a clear, strong and relevant contention on an issue and employs techniques to engage the audience.  </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Clearly stated thesis shows evidence of evaluation of ideas and sources which contributed to its development.</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Clear and detailed contention is stated, indicating thorough evaluation of the ideas upon which it is based.</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Clear, detailed contention is stated and briefly explored, indicating critical evaluation of the ideas upon which it is based.</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Main Body</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contains critical analysis of the evidence chosen to support the point of view. The oral presentation is cohesive and engaging.</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contains critical analysis of evidence chosen to support the point of view and goes beyond this to show independent thought.</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contains critical analysis of evidence which supports and develops the point of view. Material presented shows critical, independent thought.</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contains critical analysis of evidence which supports and develops the point of view. Material presented shows highly critical, independent thought.</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Conclusion</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A conclusion to the oral argument is achieved through evaluation of the key supporting evidence used.</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Conclusion is achieved through evaluation of supporting evidence and making a clear final statement relating to this.</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Conclusion is achieved by careful evaluation of supporting evidence and making a clear and concise final statement relating to this.</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Conclusion is achieved by critical evaluation of supporting evidence and making a clear and thought provoking final statement relating to this.</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Coherence</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Speaker selects appropriate language and non verbal techniques to suit the demands of the task.</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Speaker selects appropriate language and non verbal techniques which are incorporated fluidly within the task.</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Speaker uses a range of appropriate language and non verbal techniques which are incorporated fluidly within the task.</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Speaker employs a wide variety of appropriate language and non verbal techniques which are used to add meaning to the material presented.</w:t>
            </w:r>
          </w:p>
        </w:tc>
      </w:tr>
      <w:tr w:rsidR="000D0CD7" w:rsidTr="000D0CD7">
        <w:tc>
          <w:tcPr>
            <w:tcW w:w="1809" w:type="dxa"/>
            <w:tcBorders>
              <w:top w:val="single" w:sz="4" w:space="0" w:color="auto"/>
              <w:left w:val="single" w:sz="4" w:space="0" w:color="auto"/>
              <w:bottom w:val="single" w:sz="4" w:space="0" w:color="auto"/>
              <w:right w:val="single" w:sz="4" w:space="0" w:color="auto"/>
            </w:tcBorders>
          </w:tcPr>
          <w:p w:rsidR="000D0CD7" w:rsidRDefault="000D0CD7">
            <w:pPr>
              <w:rPr>
                <w:b/>
                <w:sz w:val="20"/>
                <w:szCs w:val="20"/>
                <w:lang w:eastAsia="en-AU"/>
              </w:rPr>
            </w:pPr>
            <w:r>
              <w:rPr>
                <w:b/>
                <w:sz w:val="20"/>
                <w:szCs w:val="20"/>
              </w:rPr>
              <w:t>Fluency, expression and speaker/</w:t>
            </w:r>
          </w:p>
          <w:p w:rsidR="000D0CD7" w:rsidRDefault="000D0CD7">
            <w:pPr>
              <w:rPr>
                <w:b/>
                <w:sz w:val="20"/>
                <w:szCs w:val="20"/>
              </w:rPr>
            </w:pPr>
            <w:proofErr w:type="gramStart"/>
            <w:r>
              <w:rPr>
                <w:b/>
                <w:sz w:val="20"/>
                <w:szCs w:val="20"/>
              </w:rPr>
              <w:t>audience</w:t>
            </w:r>
            <w:proofErr w:type="gramEnd"/>
            <w:r>
              <w:rPr>
                <w:b/>
                <w:sz w:val="20"/>
                <w:szCs w:val="20"/>
              </w:rPr>
              <w:t xml:space="preserve"> relationship.</w:t>
            </w:r>
          </w:p>
          <w:p w:rsidR="000D0CD7" w:rsidRDefault="000D0CD7">
            <w:pPr>
              <w:rPr>
                <w:b/>
                <w:sz w:val="20"/>
                <w:szCs w:val="20"/>
                <w:lang w:eastAsia="en-AU"/>
              </w:rPr>
            </w:pP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Speaker presents topic with enthusiasm and confidence. Maintains audience interest through appropriate selection of ideas and good use of tone, posture, and eye contact. Responds confidently and precisely to audience questions</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Topic is presented with enthusiasm and confidence.  Audience </w:t>
            </w:r>
            <w:proofErr w:type="gramStart"/>
            <w:r w:rsidRPr="000D0CD7">
              <w:rPr>
                <w:sz w:val="16"/>
                <w:szCs w:val="20"/>
              </w:rPr>
              <w:t>interest is maintained through careful word choice and appropriate tone, pace and pitch</w:t>
            </w:r>
            <w:proofErr w:type="gramEnd"/>
            <w:r w:rsidRPr="000D0CD7">
              <w:rPr>
                <w:sz w:val="16"/>
                <w:szCs w:val="20"/>
              </w:rPr>
              <w:t>. Content is carefully selected and eye contact maintained. Prompts audience responses which are treated appropriately.</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Complex ideas are presented with enthusiasm and confidence. Audience </w:t>
            </w:r>
            <w:proofErr w:type="gramStart"/>
            <w:r w:rsidRPr="000D0CD7">
              <w:rPr>
                <w:sz w:val="16"/>
                <w:szCs w:val="20"/>
              </w:rPr>
              <w:t>interest is maintained through careful word choice and varied use of tone, pace and pitch</w:t>
            </w:r>
            <w:proofErr w:type="gramEnd"/>
            <w:r w:rsidRPr="000D0CD7">
              <w:rPr>
                <w:sz w:val="16"/>
                <w:szCs w:val="20"/>
              </w:rPr>
              <w:t>.  Eye contact is maintained. Incorporates audience responses, both verbal and non-verbal into speech to ensure development and clarification of communication.</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Complex ideas are presented with enthusiasm and confidence.  Audience </w:t>
            </w:r>
            <w:proofErr w:type="gramStart"/>
            <w:r w:rsidRPr="000D0CD7">
              <w:rPr>
                <w:sz w:val="16"/>
                <w:szCs w:val="20"/>
              </w:rPr>
              <w:t>engagement is achieved in most aspects through careful word choice, and skilled variation of tone, pace and pitch</w:t>
            </w:r>
            <w:proofErr w:type="gramEnd"/>
            <w:r w:rsidRPr="000D0CD7">
              <w:rPr>
                <w:sz w:val="16"/>
                <w:szCs w:val="20"/>
              </w:rPr>
              <w:t>. Eye contact maintained.  Stimulates a high level of questioning, comment and discussion.</w:t>
            </w:r>
          </w:p>
        </w:tc>
      </w:tr>
    </w:tbl>
    <w:p w:rsidR="000D0CD7" w:rsidRDefault="000D0CD7" w:rsidP="000D0CD7">
      <w:pPr>
        <w:rPr>
          <w:lang w:eastAsia="en-AU"/>
        </w:rPr>
      </w:pPr>
      <w:r>
        <w:t xml:space="preserve"> </w:t>
      </w:r>
    </w:p>
    <w:p w:rsidR="00B72DA3" w:rsidRPr="00B72DA3" w:rsidRDefault="00B72DA3" w:rsidP="000D0CD7"/>
    <w:sectPr w:rsidR="00B72DA3" w:rsidRPr="00B72DA3" w:rsidSect="00DF0858">
      <w:pgSz w:w="11906" w:h="16838"/>
      <w:pgMar w:top="709"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D5F74"/>
    <w:multiLevelType w:val="hybridMultilevel"/>
    <w:tmpl w:val="4000BC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4F665014"/>
    <w:multiLevelType w:val="hybridMultilevel"/>
    <w:tmpl w:val="C0F882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77BB03AE"/>
    <w:multiLevelType w:val="hybridMultilevel"/>
    <w:tmpl w:val="D6AAC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72DA3"/>
    <w:rsid w:val="000D0CD7"/>
    <w:rsid w:val="000F7816"/>
    <w:rsid w:val="00101BF5"/>
    <w:rsid w:val="00170858"/>
    <w:rsid w:val="00266869"/>
    <w:rsid w:val="00871D5C"/>
    <w:rsid w:val="009751A6"/>
    <w:rsid w:val="00B72DA3"/>
    <w:rsid w:val="00BE0932"/>
    <w:rsid w:val="00CE2621"/>
    <w:rsid w:val="00DF085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DA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DA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DA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DA3"/>
    <w:pPr>
      <w:ind w:left="720"/>
    </w:pPr>
  </w:style>
</w:styles>
</file>

<file path=word/webSettings.xml><?xml version="1.0" encoding="utf-8"?>
<w:webSettings xmlns:r="http://schemas.openxmlformats.org/officeDocument/2006/relationships" xmlns:w="http://schemas.openxmlformats.org/wordprocessingml/2006/main">
  <w:divs>
    <w:div w:id="533815087">
      <w:bodyDiv w:val="1"/>
      <w:marLeft w:val="0"/>
      <w:marRight w:val="0"/>
      <w:marTop w:val="0"/>
      <w:marBottom w:val="0"/>
      <w:divBdr>
        <w:top w:val="none" w:sz="0" w:space="0" w:color="auto"/>
        <w:left w:val="none" w:sz="0" w:space="0" w:color="auto"/>
        <w:bottom w:val="none" w:sz="0" w:space="0" w:color="auto"/>
        <w:right w:val="none" w:sz="0" w:space="0" w:color="auto"/>
      </w:divBdr>
    </w:div>
    <w:div w:id="192985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Education</cp:lastModifiedBy>
  <cp:revision>4</cp:revision>
  <dcterms:created xsi:type="dcterms:W3CDTF">2013-02-25T04:28:00Z</dcterms:created>
  <dcterms:modified xsi:type="dcterms:W3CDTF">2013-02-26T03:33:00Z</dcterms:modified>
</cp:coreProperties>
</file>